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D3994" w:rsidRPr="005821F1" w:rsidRDefault="00E0466B" w:rsidP="00776F87">
      <w:pPr>
        <w:spacing w:after="0"/>
        <w:ind w:right="-142"/>
        <w:jc w:val="center"/>
        <w:rPr>
          <w:rFonts w:ascii="Nirmala UI" w:hAnsi="Nirmala UI" w:cs="Nirmala UI"/>
          <w:szCs w:val="20"/>
        </w:rPr>
      </w:pPr>
      <w:r>
        <w:rPr>
          <w:rFonts w:ascii="Nirmala UI" w:hAnsi="Nirmala UI" w:cs="Nirmala UI"/>
          <w:szCs w:val="20"/>
        </w:rPr>
        <w:t>INSTÁNCIA GENÉRICA</w:t>
      </w:r>
    </w:p>
    <w:p w:rsidR="00DD3994" w:rsidRPr="005821F1" w:rsidRDefault="00DD3994" w:rsidP="00E82738">
      <w:pPr>
        <w:spacing w:after="0"/>
        <w:ind w:right="-142"/>
        <w:jc w:val="both"/>
        <w:rPr>
          <w:rFonts w:ascii="Nirmala UI" w:hAnsi="Nirmala UI" w:cs="Nirmala UI"/>
          <w:szCs w:val="20"/>
        </w:rPr>
      </w:pPr>
    </w:p>
    <w:p w:rsidR="00DD3994" w:rsidRPr="00776F87" w:rsidRDefault="00DD3994" w:rsidP="00E82738">
      <w:pPr>
        <w:spacing w:after="0"/>
        <w:ind w:right="-142"/>
        <w:jc w:val="both"/>
        <w:rPr>
          <w:rFonts w:ascii="Nirmala UI" w:hAnsi="Nirmala UI" w:cs="Nirmala UI"/>
          <w:b/>
          <w:szCs w:val="20"/>
        </w:rPr>
      </w:pPr>
      <w:r w:rsidRPr="00776F87">
        <w:rPr>
          <w:rFonts w:ascii="Nirmala UI" w:hAnsi="Nirmala UI" w:cs="Nirmala UI"/>
          <w:b/>
          <w:szCs w:val="20"/>
        </w:rPr>
        <w:t>AL COLEGIO DE FARMAC</w:t>
      </w:r>
      <w:r w:rsidR="00F92EE1" w:rsidRPr="00776F87">
        <w:rPr>
          <w:rFonts w:ascii="Nirmala UI" w:hAnsi="Nirmala UI" w:cs="Nirmala UI"/>
          <w:b/>
          <w:szCs w:val="20"/>
        </w:rPr>
        <w:t>É</w:t>
      </w:r>
      <w:r w:rsidRPr="00776F87">
        <w:rPr>
          <w:rFonts w:ascii="Nirmala UI" w:hAnsi="Nirmala UI" w:cs="Nirmala UI"/>
          <w:b/>
          <w:szCs w:val="20"/>
        </w:rPr>
        <w:t>UTICOS DE PONTEVEDRA</w:t>
      </w:r>
    </w:p>
    <w:p w:rsidR="00293BCB" w:rsidRPr="005821F1" w:rsidRDefault="00293BCB" w:rsidP="00E82738">
      <w:pPr>
        <w:spacing w:after="0"/>
        <w:ind w:right="-142"/>
        <w:jc w:val="both"/>
        <w:rPr>
          <w:rFonts w:ascii="Nirmala UI" w:hAnsi="Nirmala UI" w:cs="Nirmala UI"/>
          <w:szCs w:val="20"/>
        </w:rPr>
      </w:pPr>
    </w:p>
    <w:p w:rsidR="00DD3994" w:rsidRPr="005821F1" w:rsidRDefault="00DD3994" w:rsidP="00E82738">
      <w:pPr>
        <w:spacing w:after="0"/>
        <w:ind w:left="-851" w:right="-142" w:firstLine="851"/>
        <w:jc w:val="both"/>
        <w:rPr>
          <w:rFonts w:ascii="Nirmala UI" w:hAnsi="Nirmala UI" w:cs="Nirmala UI"/>
          <w:b/>
          <w:szCs w:val="20"/>
        </w:rPr>
      </w:pPr>
      <w:r w:rsidRPr="005821F1">
        <w:rPr>
          <w:rFonts w:ascii="Nirmala UI" w:hAnsi="Nirmala UI" w:cs="Nirmala UI"/>
          <w:b/>
          <w:szCs w:val="20"/>
        </w:rPr>
        <w:t>SOLICITANTE:</w:t>
      </w:r>
    </w:p>
    <w:p w:rsidR="00DD3994" w:rsidRPr="005821F1" w:rsidRDefault="00DD3994" w:rsidP="00E82738">
      <w:pPr>
        <w:framePr w:hSpace="141" w:wrap="around" w:vAnchor="text" w:hAnchor="margin" w:xAlign="right" w:y="196"/>
        <w:spacing w:before="120" w:after="0"/>
        <w:ind w:right="-142"/>
        <w:jc w:val="both"/>
        <w:rPr>
          <w:rFonts w:ascii="Nirmala UI" w:hAnsi="Nirmala UI" w:cs="Nirmala UI"/>
          <w:szCs w:val="20"/>
        </w:rPr>
      </w:pPr>
      <w:r w:rsidRPr="005821F1">
        <w:rPr>
          <w:rFonts w:ascii="Nirmala UI" w:hAnsi="Nirmala UI" w:cs="Nirmala UI"/>
          <w:szCs w:val="20"/>
        </w:rPr>
        <w:t xml:space="preserve">Nombre y apellidos: </w:t>
      </w:r>
    </w:p>
    <w:p w:rsidR="00DD3994" w:rsidRPr="005821F1" w:rsidRDefault="00DD3994" w:rsidP="00E82738">
      <w:pPr>
        <w:framePr w:hSpace="141" w:wrap="around" w:vAnchor="text" w:hAnchor="margin" w:xAlign="right" w:y="196"/>
        <w:spacing w:after="0"/>
        <w:ind w:right="-142"/>
        <w:jc w:val="both"/>
        <w:rPr>
          <w:rFonts w:ascii="Nirmala UI" w:hAnsi="Nirmala UI" w:cs="Nirmala UI"/>
          <w:szCs w:val="20"/>
        </w:rPr>
      </w:pPr>
    </w:p>
    <w:p w:rsidR="00DD3994" w:rsidRPr="005821F1" w:rsidRDefault="00DD3994" w:rsidP="00E82738">
      <w:pPr>
        <w:spacing w:after="0"/>
        <w:ind w:right="-142"/>
        <w:jc w:val="both"/>
        <w:rPr>
          <w:rFonts w:ascii="Nirmala UI" w:hAnsi="Nirmala UI" w:cs="Nirmala UI"/>
          <w:szCs w:val="20"/>
        </w:rPr>
      </w:pPr>
      <w:r w:rsidRPr="005821F1">
        <w:rPr>
          <w:rFonts w:ascii="Nirmala UI" w:hAnsi="Nirmala UI" w:cs="Nirmala UI"/>
          <w:szCs w:val="20"/>
        </w:rPr>
        <w:t>DNI</w:t>
      </w:r>
      <w:r w:rsidR="00776F87">
        <w:rPr>
          <w:rFonts w:ascii="Nirmala UI" w:hAnsi="Nirmala UI" w:cs="Nirmala UI"/>
          <w:szCs w:val="20"/>
        </w:rPr>
        <w:t>:</w:t>
      </w:r>
      <w:r w:rsidRPr="005821F1">
        <w:rPr>
          <w:rFonts w:ascii="Nirmala UI" w:hAnsi="Nirmala UI" w:cs="Nirmala UI"/>
          <w:szCs w:val="20"/>
        </w:rPr>
        <w:t xml:space="preserve">          </w:t>
      </w:r>
    </w:p>
    <w:p w:rsidR="00776F87" w:rsidRDefault="00DD3994" w:rsidP="00E82738">
      <w:pPr>
        <w:framePr w:hSpace="141" w:wrap="around" w:vAnchor="text" w:hAnchor="margin" w:xAlign="right" w:y="196"/>
        <w:spacing w:before="120" w:after="0"/>
        <w:ind w:right="-142"/>
        <w:jc w:val="both"/>
        <w:rPr>
          <w:rFonts w:ascii="Nirmala UI" w:hAnsi="Nirmala UI" w:cs="Nirmala UI"/>
          <w:szCs w:val="20"/>
        </w:rPr>
      </w:pPr>
      <w:r w:rsidRPr="005821F1">
        <w:rPr>
          <w:rFonts w:ascii="Nirmala UI" w:hAnsi="Nirmala UI" w:cs="Nirmala UI"/>
          <w:szCs w:val="20"/>
        </w:rPr>
        <w:t xml:space="preserve">Dirección:                                                                    Localidad:                                       </w:t>
      </w:r>
    </w:p>
    <w:p w:rsidR="00DD3994" w:rsidRPr="005821F1" w:rsidRDefault="00DD3994" w:rsidP="00E82738">
      <w:pPr>
        <w:framePr w:hSpace="141" w:wrap="around" w:vAnchor="text" w:hAnchor="margin" w:xAlign="right" w:y="196"/>
        <w:spacing w:before="120" w:after="0"/>
        <w:ind w:right="-142"/>
        <w:jc w:val="both"/>
        <w:rPr>
          <w:rFonts w:ascii="Nirmala UI" w:hAnsi="Nirmala UI" w:cs="Nirmala UI"/>
          <w:szCs w:val="20"/>
        </w:rPr>
      </w:pPr>
      <w:r w:rsidRPr="005821F1">
        <w:rPr>
          <w:rFonts w:ascii="Nirmala UI" w:hAnsi="Nirmala UI" w:cs="Nirmala UI"/>
          <w:szCs w:val="20"/>
        </w:rPr>
        <w:t xml:space="preserve">C.P:             </w:t>
      </w:r>
      <w:r w:rsidR="00DA45EA">
        <w:rPr>
          <w:rFonts w:ascii="Nirmala UI" w:hAnsi="Nirmala UI" w:cs="Nirmala UI"/>
          <w:szCs w:val="20"/>
        </w:rPr>
        <w:t xml:space="preserve">          </w:t>
      </w:r>
      <w:r w:rsidR="00DA45EA" w:rsidRPr="005821F1">
        <w:rPr>
          <w:rFonts w:ascii="Nirmala UI" w:hAnsi="Nirmala UI" w:cs="Nirmala UI"/>
          <w:szCs w:val="20"/>
        </w:rPr>
        <w:t>Provincia:</w:t>
      </w:r>
    </w:p>
    <w:p w:rsidR="00DD3994" w:rsidRPr="005821F1" w:rsidRDefault="00DD3994" w:rsidP="00E82738">
      <w:pPr>
        <w:spacing w:after="0"/>
        <w:ind w:right="-142"/>
        <w:jc w:val="both"/>
        <w:rPr>
          <w:rFonts w:ascii="Nirmala UI" w:hAnsi="Nirmala UI" w:cs="Nirmala UI"/>
          <w:szCs w:val="20"/>
        </w:rPr>
      </w:pPr>
    </w:p>
    <w:p w:rsidR="00DD3994" w:rsidRPr="005821F1" w:rsidRDefault="00DD3994" w:rsidP="00E82738">
      <w:pPr>
        <w:spacing w:after="0"/>
        <w:ind w:right="-142"/>
        <w:jc w:val="both"/>
        <w:rPr>
          <w:rFonts w:ascii="Nirmala UI" w:hAnsi="Nirmala UI" w:cs="Nirmala UI"/>
          <w:szCs w:val="20"/>
        </w:rPr>
      </w:pPr>
    </w:p>
    <w:p w:rsidR="00DD3994" w:rsidRPr="005821F1" w:rsidRDefault="00DD3994" w:rsidP="00E82738">
      <w:pPr>
        <w:spacing w:after="0"/>
        <w:ind w:left="-851" w:right="-142" w:firstLine="851"/>
        <w:jc w:val="both"/>
        <w:rPr>
          <w:rFonts w:ascii="Nirmala UI" w:hAnsi="Nirmala UI" w:cs="Nirmala UI"/>
          <w:b/>
          <w:szCs w:val="20"/>
        </w:rPr>
      </w:pPr>
      <w:r w:rsidRPr="005821F1">
        <w:rPr>
          <w:rFonts w:ascii="Nirmala UI" w:hAnsi="Nirmala UI" w:cs="Nirmala UI"/>
          <w:b/>
          <w:szCs w:val="20"/>
        </w:rPr>
        <w:t>EXPONGO:</w:t>
      </w:r>
    </w:p>
    <w:p w:rsidR="00693917" w:rsidRPr="005821F1" w:rsidRDefault="00693917" w:rsidP="00E82738">
      <w:pPr>
        <w:spacing w:after="0"/>
        <w:ind w:right="-142"/>
        <w:jc w:val="both"/>
        <w:rPr>
          <w:rFonts w:ascii="Nirmala UI" w:hAnsi="Nirmala UI" w:cs="Nirmala UI"/>
          <w:szCs w:val="20"/>
        </w:rPr>
      </w:pPr>
    </w:p>
    <w:p w:rsidR="009D6BC1" w:rsidRPr="005821F1" w:rsidRDefault="009D6BC1" w:rsidP="00E82738">
      <w:pPr>
        <w:spacing w:after="0"/>
        <w:ind w:right="-142"/>
        <w:jc w:val="both"/>
        <w:rPr>
          <w:rFonts w:ascii="Nirmala UI" w:hAnsi="Nirmala UI" w:cs="Nirmala UI"/>
          <w:szCs w:val="20"/>
        </w:rPr>
      </w:pPr>
    </w:p>
    <w:p w:rsidR="009D6BC1" w:rsidRPr="005821F1" w:rsidRDefault="009D6BC1" w:rsidP="00E82738">
      <w:pPr>
        <w:spacing w:after="0"/>
        <w:ind w:right="-142"/>
        <w:jc w:val="both"/>
        <w:rPr>
          <w:rFonts w:ascii="Nirmala UI" w:hAnsi="Nirmala UI" w:cs="Nirmala UI"/>
          <w:szCs w:val="20"/>
        </w:rPr>
      </w:pPr>
      <w:r w:rsidRPr="005821F1">
        <w:rPr>
          <w:rFonts w:ascii="Nirmala UI" w:hAnsi="Nirmala UI" w:cs="Nirmala UI"/>
          <w:szCs w:val="20"/>
        </w:rPr>
        <w:t>Por todo ello,</w:t>
      </w:r>
    </w:p>
    <w:p w:rsidR="009D6BC1" w:rsidRDefault="009D6BC1" w:rsidP="00E82738">
      <w:pPr>
        <w:spacing w:after="0"/>
        <w:ind w:right="-142"/>
        <w:jc w:val="both"/>
        <w:rPr>
          <w:rFonts w:ascii="Nirmala UI" w:hAnsi="Nirmala UI" w:cs="Nirmala UI"/>
          <w:b/>
          <w:szCs w:val="20"/>
        </w:rPr>
      </w:pPr>
    </w:p>
    <w:p w:rsidR="00DD3994" w:rsidRPr="005821F1" w:rsidRDefault="00DD3994" w:rsidP="00E82738">
      <w:pPr>
        <w:spacing w:after="0"/>
        <w:ind w:right="-142"/>
        <w:jc w:val="both"/>
        <w:rPr>
          <w:rFonts w:ascii="Nirmala UI" w:hAnsi="Nirmala UI" w:cs="Nirmala UI"/>
          <w:szCs w:val="20"/>
        </w:rPr>
      </w:pPr>
      <w:r w:rsidRPr="005821F1">
        <w:rPr>
          <w:rFonts w:ascii="Nirmala UI" w:hAnsi="Nirmala UI" w:cs="Nirmala UI"/>
          <w:szCs w:val="20"/>
        </w:rPr>
        <w:t>SOLICITO:</w:t>
      </w:r>
    </w:p>
    <w:p w:rsidR="00DD3994" w:rsidRPr="005821F1" w:rsidRDefault="00DD3994" w:rsidP="00E82738">
      <w:pPr>
        <w:spacing w:after="0"/>
        <w:ind w:right="-142"/>
        <w:jc w:val="both"/>
        <w:rPr>
          <w:rFonts w:ascii="Nirmala UI" w:hAnsi="Nirmala UI" w:cs="Nirmala UI"/>
          <w:szCs w:val="20"/>
        </w:rPr>
      </w:pPr>
    </w:p>
    <w:p w:rsidR="00810A10" w:rsidRDefault="00810A10" w:rsidP="00E82738">
      <w:pPr>
        <w:spacing w:after="0"/>
        <w:ind w:right="-142"/>
        <w:jc w:val="both"/>
        <w:rPr>
          <w:rFonts w:ascii="Nirmala UI" w:hAnsi="Nirmala UI" w:cs="Nirmala UI"/>
          <w:szCs w:val="20"/>
        </w:rPr>
      </w:pPr>
      <w:bookmarkStart w:id="0" w:name="_GoBack"/>
      <w:bookmarkEnd w:id="0"/>
    </w:p>
    <w:p w:rsidR="005821F1" w:rsidRPr="005821F1" w:rsidRDefault="005821F1" w:rsidP="00E82738">
      <w:pPr>
        <w:spacing w:after="0"/>
        <w:ind w:right="-142"/>
        <w:jc w:val="both"/>
        <w:rPr>
          <w:rFonts w:ascii="Nirmala UI" w:hAnsi="Nirmala UI" w:cs="Nirmala UI"/>
          <w:b/>
          <w:szCs w:val="20"/>
        </w:rPr>
      </w:pPr>
      <w:r w:rsidRPr="005821F1">
        <w:rPr>
          <w:rFonts w:ascii="Nirmala UI" w:hAnsi="Nirmala UI" w:cs="Nirmala UI"/>
          <w:b/>
          <w:szCs w:val="20"/>
        </w:rPr>
        <w:t>Protección de datos</w:t>
      </w:r>
    </w:p>
    <w:p w:rsidR="005821F1" w:rsidRPr="00776F87" w:rsidRDefault="005821F1" w:rsidP="00E82738">
      <w:pPr>
        <w:pStyle w:val="Standard"/>
        <w:spacing w:before="113"/>
        <w:jc w:val="both"/>
        <w:rPr>
          <w:rFonts w:ascii="Nirmala UI" w:hAnsi="Nirmala UI" w:cs="Nirmala UI"/>
          <w:color w:val="000000"/>
          <w:sz w:val="20"/>
          <w:szCs w:val="18"/>
        </w:rPr>
      </w:pPr>
      <w:r w:rsidRPr="00776F87">
        <w:rPr>
          <w:rFonts w:ascii="Nirmala UI" w:hAnsi="Nirmala UI" w:cs="Nirmala UI"/>
          <w:color w:val="000000"/>
          <w:sz w:val="20"/>
          <w:szCs w:val="18"/>
        </w:rPr>
        <w:t xml:space="preserve">Los datos personales solicitados en este Formulario serán tratados por </w:t>
      </w:r>
      <w:r w:rsidRPr="00776F87">
        <w:rPr>
          <w:rFonts w:ascii="Nirmala UI" w:hAnsi="Nirmala UI" w:cs="Nirmala UI"/>
          <w:sz w:val="20"/>
        </w:rPr>
        <w:t>COLEGIO OFICIAL DE FARMACÉUTICOS DE PONTEVEDRA</w:t>
      </w:r>
      <w:r w:rsidRPr="00776F87">
        <w:rPr>
          <w:rFonts w:ascii="Nirmala UI" w:hAnsi="Nirmala UI" w:cs="Nirmala UI"/>
          <w:color w:val="000000"/>
          <w:sz w:val="20"/>
          <w:szCs w:val="18"/>
        </w:rPr>
        <w:t xml:space="preserve"> (en </w:t>
      </w:r>
      <w:r w:rsidRPr="00776F87">
        <w:rPr>
          <w:rFonts w:ascii="Nirmala UI" w:hAnsi="Nirmala UI" w:cs="Nirmala UI"/>
          <w:sz w:val="20"/>
        </w:rPr>
        <w:t>adelante, COFPO),</w:t>
      </w:r>
      <w:r w:rsidRPr="00776F87">
        <w:rPr>
          <w:rFonts w:ascii="Nirmala UI" w:hAnsi="Nirmala UI" w:cs="Nirmala UI"/>
          <w:color w:val="000000"/>
          <w:sz w:val="20"/>
          <w:szCs w:val="18"/>
        </w:rPr>
        <w:t xml:space="preserve"> en calidad de Responsable de Tratamiento, para la finalidad de g</w:t>
      </w:r>
      <w:r w:rsidR="005B4057">
        <w:rPr>
          <w:rFonts w:ascii="Nirmala UI" w:hAnsi="Nirmala UI" w:cs="Nirmala UI"/>
          <w:color w:val="000000"/>
          <w:sz w:val="20"/>
          <w:szCs w:val="18"/>
        </w:rPr>
        <w:t>estionar su solicitud</w:t>
      </w:r>
      <w:r w:rsidRPr="00776F87">
        <w:rPr>
          <w:rFonts w:ascii="Nirmala UI" w:hAnsi="Nirmala UI" w:cs="Nirmala UI"/>
          <w:color w:val="000000"/>
          <w:sz w:val="20"/>
          <w:szCs w:val="18"/>
        </w:rPr>
        <w:t>. Los datos se conservarán mientras se mantenga la relación con el Colegio.</w:t>
      </w:r>
    </w:p>
    <w:p w:rsidR="005821F1" w:rsidRPr="00776F87" w:rsidRDefault="005821F1" w:rsidP="00E82738">
      <w:pPr>
        <w:pStyle w:val="Standard"/>
        <w:spacing w:before="113"/>
        <w:jc w:val="both"/>
        <w:rPr>
          <w:rFonts w:ascii="Nirmala UI" w:hAnsi="Nirmala UI" w:cs="Nirmala UI"/>
          <w:color w:val="000000"/>
          <w:sz w:val="20"/>
          <w:szCs w:val="18"/>
        </w:rPr>
      </w:pPr>
      <w:r w:rsidRPr="00776F87">
        <w:rPr>
          <w:rFonts w:ascii="Nirmala UI" w:hAnsi="Nirmala UI" w:cs="Nirmala UI"/>
          <w:color w:val="000000"/>
          <w:sz w:val="20"/>
          <w:szCs w:val="18"/>
        </w:rPr>
        <w:t xml:space="preserve">La Base de Legitimación para este tratamiento es </w:t>
      </w:r>
      <w:r w:rsidR="005B4057">
        <w:rPr>
          <w:rFonts w:ascii="Nirmala UI" w:hAnsi="Nirmala UI" w:cs="Nirmala UI"/>
          <w:color w:val="000000"/>
          <w:sz w:val="20"/>
          <w:szCs w:val="18"/>
        </w:rPr>
        <w:t>su consentimiento</w:t>
      </w:r>
      <w:r w:rsidRPr="00776F87">
        <w:rPr>
          <w:rFonts w:ascii="Nirmala UI" w:hAnsi="Nirmala UI" w:cs="Nirmala UI"/>
          <w:color w:val="000000"/>
          <w:sz w:val="20"/>
          <w:szCs w:val="22"/>
        </w:rPr>
        <w:t>. Tiene derecho a reclamar ante la Agencia Española de Protección de Datos. También p</w:t>
      </w:r>
      <w:r w:rsidRPr="00776F87">
        <w:rPr>
          <w:rFonts w:ascii="Nirmala UI" w:hAnsi="Nirmala UI" w:cs="Nirmala UI"/>
          <w:color w:val="000000"/>
          <w:sz w:val="20"/>
          <w:szCs w:val="18"/>
        </w:rPr>
        <w:t xml:space="preserve">uede contactar con el Delegado de Protección de Datos del COFPO en la siguiente dirección </w:t>
      </w:r>
      <w:r w:rsidR="008B746B" w:rsidRPr="00776F87">
        <w:rPr>
          <w:rFonts w:ascii="Nirmala UI" w:hAnsi="Nirmala UI" w:cs="Nirmala UI"/>
          <w:color w:val="000000"/>
          <w:sz w:val="20"/>
          <w:szCs w:val="18"/>
        </w:rPr>
        <w:t>delegadoprotecciondedatos</w:t>
      </w:r>
      <w:r w:rsidRPr="00776F87">
        <w:rPr>
          <w:rFonts w:ascii="Nirmala UI" w:hAnsi="Nirmala UI" w:cs="Nirmala UI"/>
          <w:color w:val="000000"/>
          <w:sz w:val="20"/>
          <w:szCs w:val="18"/>
        </w:rPr>
        <w:t>@cofpo.org.</w:t>
      </w:r>
    </w:p>
    <w:p w:rsidR="005821F1" w:rsidRPr="00776F87" w:rsidRDefault="005821F1" w:rsidP="00E82738">
      <w:pPr>
        <w:pStyle w:val="Standard"/>
        <w:spacing w:before="113"/>
        <w:jc w:val="both"/>
        <w:rPr>
          <w:rFonts w:ascii="Nirmala UI" w:hAnsi="Nirmala UI" w:cs="Nirmala UI"/>
          <w:color w:val="000000"/>
          <w:sz w:val="20"/>
          <w:szCs w:val="18"/>
        </w:rPr>
      </w:pPr>
      <w:r w:rsidRPr="00776F87">
        <w:rPr>
          <w:rFonts w:ascii="Nirmala UI" w:hAnsi="Nirmala UI" w:cs="Nirmala UI"/>
          <w:color w:val="000000"/>
          <w:sz w:val="20"/>
          <w:szCs w:val="18"/>
        </w:rPr>
        <w:t>Respecto a las posibles comunicaciones o cesiones de datos a terceros, ajenos al personal de COFPO, informarle que NO se cederán datos a terceros, excepto los obligatorios por ley.</w:t>
      </w:r>
    </w:p>
    <w:p w:rsidR="005821F1" w:rsidRPr="00776F87" w:rsidRDefault="005821F1" w:rsidP="00E82738">
      <w:pPr>
        <w:pStyle w:val="Standard"/>
        <w:spacing w:before="113"/>
        <w:jc w:val="both"/>
        <w:rPr>
          <w:rFonts w:ascii="Nirmala UI" w:hAnsi="Nirmala UI" w:cs="Nirmala UI"/>
          <w:color w:val="000000"/>
          <w:sz w:val="20"/>
          <w:szCs w:val="18"/>
        </w:rPr>
      </w:pPr>
      <w:r w:rsidRPr="00776F87">
        <w:rPr>
          <w:rFonts w:ascii="Nirmala UI" w:hAnsi="Nirmala UI" w:cs="Nirmala UI"/>
          <w:color w:val="000000"/>
          <w:sz w:val="20"/>
          <w:szCs w:val="18"/>
        </w:rPr>
        <w:t xml:space="preserve">Usted tiene los siguientes derechos: solicitar el acceso a los datos personales relativos al interesado, solicitar su rectificación o supresión, solicitar la limitación de su tratamiento, y a </w:t>
      </w:r>
      <w:r w:rsidR="008B746B" w:rsidRPr="00776F87">
        <w:rPr>
          <w:rFonts w:ascii="Nirmala UI" w:hAnsi="Nirmala UI" w:cs="Nirmala UI"/>
          <w:color w:val="000000"/>
          <w:sz w:val="20"/>
          <w:szCs w:val="18"/>
        </w:rPr>
        <w:t>o</w:t>
      </w:r>
      <w:r w:rsidRPr="00776F87">
        <w:rPr>
          <w:rFonts w:ascii="Nirmala UI" w:hAnsi="Nirmala UI" w:cs="Nirmala UI"/>
          <w:color w:val="000000"/>
          <w:sz w:val="20"/>
          <w:szCs w:val="18"/>
        </w:rPr>
        <w:t xml:space="preserve">ponerse al tratamiento, así como la </w:t>
      </w:r>
      <w:r w:rsidR="008B746B" w:rsidRPr="00776F87">
        <w:rPr>
          <w:rFonts w:ascii="Nirmala UI" w:hAnsi="Nirmala UI" w:cs="Nirmala UI"/>
          <w:color w:val="000000"/>
          <w:sz w:val="20"/>
          <w:szCs w:val="18"/>
        </w:rPr>
        <w:t>p</w:t>
      </w:r>
      <w:r w:rsidRPr="00776F87">
        <w:rPr>
          <w:rFonts w:ascii="Nirmala UI" w:hAnsi="Nirmala UI" w:cs="Nirmala UI"/>
          <w:color w:val="000000"/>
          <w:sz w:val="20"/>
          <w:szCs w:val="18"/>
        </w:rPr>
        <w:t>ortabilidad de los datos.</w:t>
      </w:r>
    </w:p>
    <w:p w:rsidR="005821F1" w:rsidRDefault="005821F1" w:rsidP="00E82738">
      <w:pPr>
        <w:pStyle w:val="Standard"/>
        <w:spacing w:before="113"/>
        <w:jc w:val="both"/>
      </w:pPr>
      <w:r w:rsidRPr="00776F87">
        <w:rPr>
          <w:rFonts w:ascii="Nirmala UI" w:hAnsi="Nirmala UI" w:cs="Nirmala UI"/>
          <w:color w:val="000000"/>
          <w:sz w:val="20"/>
          <w:szCs w:val="18"/>
        </w:rPr>
        <w:t xml:space="preserve">Para su ejercicio, debe presentar escrito de solicitud ante COFPO, con sus datos identificativos, lo que pide y fotocopia de DNI o similar para acreditar ser el interesado. Puede hacerlo enviando dicha solicitud a C/ ECHEGARAY 10 BAJO; 36.002 PONTEVEDRA; o incluso mediante el envío de un correo electrónico a la siguiente dirección </w:t>
      </w:r>
      <w:hyperlink r:id="rId7" w:history="1">
        <w:r w:rsidR="005B4057" w:rsidRPr="001A6A88">
          <w:rPr>
            <w:rStyle w:val="Hipervnculo"/>
            <w:rFonts w:ascii="Nirmala UI" w:hAnsi="Nirmala UI" w:cs="Nirmala UI"/>
            <w:sz w:val="20"/>
            <w:szCs w:val="18"/>
          </w:rPr>
          <w:t>delegadoprotecciondedatos@cofpo.org</w:t>
        </w:r>
      </w:hyperlink>
    </w:p>
    <w:p w:rsidR="00DA45EA" w:rsidRPr="00776F87" w:rsidRDefault="00DA45EA" w:rsidP="00E82738">
      <w:pPr>
        <w:pStyle w:val="Standard"/>
        <w:spacing w:before="113"/>
        <w:jc w:val="both"/>
        <w:rPr>
          <w:rFonts w:ascii="Nirmala UI" w:hAnsi="Nirmala UI" w:cs="Nirmala UI"/>
          <w:color w:val="000000"/>
          <w:sz w:val="20"/>
          <w:szCs w:val="18"/>
        </w:rPr>
      </w:pPr>
    </w:p>
    <w:p w:rsidR="005821F1" w:rsidRPr="005821F1" w:rsidRDefault="005821F1" w:rsidP="00E82738">
      <w:pPr>
        <w:pStyle w:val="Standard"/>
        <w:spacing w:before="113" w:line="288" w:lineRule="auto"/>
        <w:jc w:val="both"/>
        <w:rPr>
          <w:rFonts w:ascii="Nirmala UI" w:hAnsi="Nirmala UI" w:cs="Nirmala UI"/>
          <w:color w:val="000000"/>
          <w:sz w:val="22"/>
          <w:szCs w:val="18"/>
        </w:rPr>
      </w:pPr>
      <w:r w:rsidRPr="005821F1">
        <w:rPr>
          <w:rFonts w:ascii="Nirmala UI" w:hAnsi="Nirmala UI" w:cs="Nirmala UI"/>
          <w:color w:val="000000"/>
          <w:sz w:val="22"/>
          <w:szCs w:val="18"/>
        </w:rPr>
        <w:t xml:space="preserve">En </w:t>
      </w:r>
      <w:r w:rsidR="00DA45EA">
        <w:rPr>
          <w:rFonts w:ascii="Nirmala UI" w:hAnsi="Nirmala UI" w:cs="Nirmala UI"/>
          <w:color w:val="000000"/>
          <w:sz w:val="22"/>
          <w:szCs w:val="18"/>
        </w:rPr>
        <w:t xml:space="preserve">                               </w:t>
      </w:r>
      <w:r w:rsidRPr="005821F1">
        <w:rPr>
          <w:rFonts w:ascii="Nirmala UI" w:hAnsi="Nirmala UI" w:cs="Nirmala UI"/>
          <w:color w:val="000000"/>
          <w:sz w:val="22"/>
          <w:szCs w:val="18"/>
        </w:rPr>
        <w:t xml:space="preserve">a </w:t>
      </w:r>
      <w:r w:rsidR="00DA45EA">
        <w:rPr>
          <w:rFonts w:ascii="Nirmala UI" w:hAnsi="Nirmala UI" w:cs="Nirmala UI"/>
          <w:color w:val="000000"/>
          <w:sz w:val="22"/>
          <w:szCs w:val="18"/>
        </w:rPr>
        <w:t xml:space="preserve">      </w:t>
      </w:r>
      <w:r w:rsidRPr="005821F1">
        <w:rPr>
          <w:rFonts w:ascii="Nirmala UI" w:hAnsi="Nirmala UI" w:cs="Nirmala UI"/>
          <w:color w:val="000000"/>
          <w:sz w:val="22"/>
          <w:szCs w:val="18"/>
        </w:rPr>
        <w:t xml:space="preserve"> de </w:t>
      </w:r>
      <w:r w:rsidR="00DA45EA">
        <w:rPr>
          <w:rFonts w:ascii="Nirmala UI" w:hAnsi="Nirmala UI" w:cs="Nirmala UI"/>
          <w:color w:val="000000"/>
          <w:sz w:val="22"/>
          <w:szCs w:val="18"/>
        </w:rPr>
        <w:t xml:space="preserve">                           </w:t>
      </w:r>
      <w:r w:rsidRPr="005821F1">
        <w:rPr>
          <w:rFonts w:ascii="Nirmala UI" w:hAnsi="Nirmala UI" w:cs="Nirmala UI"/>
          <w:color w:val="000000"/>
          <w:sz w:val="22"/>
          <w:szCs w:val="18"/>
        </w:rPr>
        <w:t xml:space="preserve"> de 20</w:t>
      </w:r>
      <w:r w:rsidR="00DA45EA">
        <w:rPr>
          <w:rFonts w:ascii="Nirmala UI" w:hAnsi="Nirmala UI" w:cs="Nirmala UI"/>
          <w:color w:val="000000"/>
          <w:sz w:val="22"/>
          <w:szCs w:val="18"/>
        </w:rPr>
        <w:t xml:space="preserve"> </w:t>
      </w:r>
      <w:r w:rsidRPr="005821F1">
        <w:rPr>
          <w:rFonts w:ascii="Nirmala UI" w:hAnsi="Nirmala UI" w:cs="Nirmala UI"/>
          <w:color w:val="000000"/>
          <w:sz w:val="22"/>
          <w:szCs w:val="18"/>
        </w:rPr>
        <w:tab/>
      </w:r>
    </w:p>
    <w:p w:rsidR="005821F1" w:rsidRDefault="005821F1" w:rsidP="00E82738">
      <w:pPr>
        <w:pStyle w:val="Standard"/>
        <w:spacing w:before="113" w:line="288" w:lineRule="auto"/>
        <w:jc w:val="both"/>
        <w:rPr>
          <w:rFonts w:ascii="Nirmala UI" w:hAnsi="Nirmala UI" w:cs="Nirmala UI"/>
          <w:color w:val="000000"/>
          <w:sz w:val="22"/>
          <w:szCs w:val="18"/>
        </w:rPr>
      </w:pPr>
    </w:p>
    <w:p w:rsidR="005821F1" w:rsidRPr="005821F1" w:rsidRDefault="005821F1" w:rsidP="00E82738">
      <w:pPr>
        <w:pStyle w:val="Standard"/>
        <w:spacing w:before="113" w:line="288" w:lineRule="auto"/>
        <w:jc w:val="both"/>
        <w:rPr>
          <w:rFonts w:ascii="Nirmala UI" w:hAnsi="Nirmala UI" w:cs="Nirmala UI"/>
          <w:color w:val="000000"/>
          <w:sz w:val="22"/>
          <w:szCs w:val="18"/>
        </w:rPr>
      </w:pPr>
      <w:r>
        <w:rPr>
          <w:rFonts w:ascii="Nirmala UI" w:hAnsi="Nirmala UI" w:cs="Nirmala UI"/>
          <w:color w:val="000000"/>
          <w:sz w:val="22"/>
          <w:szCs w:val="18"/>
        </w:rPr>
        <w:lastRenderedPageBreak/>
        <w:t xml:space="preserve">Firma </w:t>
      </w:r>
    </w:p>
    <w:sectPr w:rsidR="005821F1" w:rsidRPr="005821F1" w:rsidSect="00693917">
      <w:headerReference w:type="default" r:id="rId8"/>
      <w:pgSz w:w="11906" w:h="16838"/>
      <w:pgMar w:top="1417" w:right="1133" w:bottom="568" w:left="1701" w:header="426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D52AC" w:rsidRDefault="005D52AC" w:rsidP="00776F87">
      <w:pPr>
        <w:spacing w:after="0" w:line="240" w:lineRule="auto"/>
      </w:pPr>
      <w:r>
        <w:separator/>
      </w:r>
    </w:p>
  </w:endnote>
  <w:endnote w:type="continuationSeparator" w:id="0">
    <w:p w:rsidR="005D52AC" w:rsidRDefault="005D52AC" w:rsidP="00776F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Serif">
    <w:altName w:val="Times New Roman"/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Nirmala UI">
    <w:panose1 w:val="020B0502040204020203"/>
    <w:charset w:val="00"/>
    <w:family w:val="swiss"/>
    <w:pitch w:val="variable"/>
    <w:sig w:usb0="80FF8023" w:usb1="0200004A" w:usb2="000002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D52AC" w:rsidRDefault="005D52AC" w:rsidP="00776F87">
      <w:pPr>
        <w:spacing w:after="0" w:line="240" w:lineRule="auto"/>
      </w:pPr>
      <w:r>
        <w:separator/>
      </w:r>
    </w:p>
  </w:footnote>
  <w:footnote w:type="continuationSeparator" w:id="0">
    <w:p w:rsidR="005D52AC" w:rsidRDefault="005D52AC" w:rsidP="00776F8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76F87" w:rsidRDefault="00776F87" w:rsidP="00776F87">
    <w:pPr>
      <w:pStyle w:val="Encabezado"/>
      <w:jc w:val="center"/>
    </w:pPr>
    <w:r>
      <w:rPr>
        <w:noProof/>
        <w:lang w:eastAsia="es-ES"/>
      </w:rPr>
      <w:drawing>
        <wp:inline distT="0" distB="0" distL="0" distR="0">
          <wp:extent cx="1416346" cy="1010146"/>
          <wp:effectExtent l="19050" t="0" r="0" b="0"/>
          <wp:docPr id="1" name="Imagen 1" descr="D:\Usuarios\emandres\Desktop\LOGOS\Logo COFP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D:\Usuarios\emandres\Desktop\LOGOS\Logo COFPO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16462" cy="1010229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2CE64BF"/>
    <w:multiLevelType w:val="hybridMultilevel"/>
    <w:tmpl w:val="9B0A7392"/>
    <w:lvl w:ilvl="0" w:tplc="97EA89A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DD3994"/>
    <w:rsid w:val="000807C9"/>
    <w:rsid w:val="0012536A"/>
    <w:rsid w:val="001637E1"/>
    <w:rsid w:val="00176DF5"/>
    <w:rsid w:val="00190FB4"/>
    <w:rsid w:val="001C2B04"/>
    <w:rsid w:val="001F1E1C"/>
    <w:rsid w:val="001F2555"/>
    <w:rsid w:val="00291B73"/>
    <w:rsid w:val="00293BCB"/>
    <w:rsid w:val="002D1807"/>
    <w:rsid w:val="003749FA"/>
    <w:rsid w:val="004A0836"/>
    <w:rsid w:val="004D0680"/>
    <w:rsid w:val="004E67F1"/>
    <w:rsid w:val="005009D2"/>
    <w:rsid w:val="005806E2"/>
    <w:rsid w:val="005821F1"/>
    <w:rsid w:val="005B4057"/>
    <w:rsid w:val="005D320D"/>
    <w:rsid w:val="005D52AC"/>
    <w:rsid w:val="00633A94"/>
    <w:rsid w:val="00693917"/>
    <w:rsid w:val="006A4262"/>
    <w:rsid w:val="006F0F41"/>
    <w:rsid w:val="007462BB"/>
    <w:rsid w:val="00776F87"/>
    <w:rsid w:val="00810669"/>
    <w:rsid w:val="00810A10"/>
    <w:rsid w:val="008B2688"/>
    <w:rsid w:val="008B746B"/>
    <w:rsid w:val="00945C07"/>
    <w:rsid w:val="00966011"/>
    <w:rsid w:val="009A1755"/>
    <w:rsid w:val="009D6BC1"/>
    <w:rsid w:val="00A97028"/>
    <w:rsid w:val="00AB0A14"/>
    <w:rsid w:val="00B245DC"/>
    <w:rsid w:val="00B73416"/>
    <w:rsid w:val="00BD1EBD"/>
    <w:rsid w:val="00C46969"/>
    <w:rsid w:val="00D26AC1"/>
    <w:rsid w:val="00DA45EA"/>
    <w:rsid w:val="00DD3994"/>
    <w:rsid w:val="00DF1464"/>
    <w:rsid w:val="00DF3FC9"/>
    <w:rsid w:val="00E007C2"/>
    <w:rsid w:val="00E0466B"/>
    <w:rsid w:val="00E82738"/>
    <w:rsid w:val="00EA4BA3"/>
    <w:rsid w:val="00EC6A52"/>
    <w:rsid w:val="00F631BF"/>
    <w:rsid w:val="00F86B5F"/>
    <w:rsid w:val="00F91C63"/>
    <w:rsid w:val="00F92E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D3994"/>
    <w:rPr>
      <w:rFonts w:ascii="Calibri" w:eastAsia="Calibri" w:hAnsi="Calibri" w:cs="Times New Roma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AB0A14"/>
    <w:pPr>
      <w:ind w:left="720"/>
      <w:contextualSpacing/>
    </w:pPr>
  </w:style>
  <w:style w:type="paragraph" w:customStyle="1" w:styleId="Standard">
    <w:name w:val="Standard"/>
    <w:rsid w:val="005821F1"/>
    <w:pPr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Arial"/>
      <w:kern w:val="3"/>
      <w:sz w:val="24"/>
      <w:szCs w:val="24"/>
      <w:lang w:eastAsia="zh-CN" w:bidi="hi-IN"/>
    </w:rPr>
  </w:style>
  <w:style w:type="paragraph" w:customStyle="1" w:styleId="Prrafo">
    <w:name w:val="Párrafo"/>
    <w:basedOn w:val="Standard"/>
    <w:rsid w:val="005821F1"/>
    <w:pPr>
      <w:spacing w:before="119" w:after="119" w:line="288" w:lineRule="auto"/>
      <w:ind w:firstLine="283"/>
      <w:jc w:val="both"/>
    </w:pPr>
    <w:rPr>
      <w:rFonts w:ascii="Arial" w:hAnsi="Arial"/>
      <w:sz w:val="20"/>
      <w:szCs w:val="20"/>
    </w:rPr>
  </w:style>
  <w:style w:type="paragraph" w:customStyle="1" w:styleId="TableContents">
    <w:name w:val="Table Contents"/>
    <w:basedOn w:val="Standard"/>
    <w:rsid w:val="005821F1"/>
    <w:pPr>
      <w:suppressLineNumbers/>
    </w:pPr>
  </w:style>
  <w:style w:type="character" w:customStyle="1" w:styleId="Refdenotaalpie1">
    <w:name w:val="Ref. de nota al pie1"/>
    <w:rsid w:val="005821F1"/>
    <w:rPr>
      <w:position w:val="0"/>
      <w:vertAlign w:val="superscript"/>
    </w:rPr>
  </w:style>
  <w:style w:type="paragraph" w:styleId="Encabezado">
    <w:name w:val="header"/>
    <w:basedOn w:val="Normal"/>
    <w:link w:val="EncabezadoCar"/>
    <w:uiPriority w:val="99"/>
    <w:semiHidden/>
    <w:unhideWhenUsed/>
    <w:rsid w:val="00776F8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776F87"/>
    <w:rPr>
      <w:rFonts w:ascii="Calibri" w:eastAsia="Calibri" w:hAnsi="Calibri" w:cs="Times New Roman"/>
    </w:rPr>
  </w:style>
  <w:style w:type="paragraph" w:styleId="Piedepgina">
    <w:name w:val="footer"/>
    <w:basedOn w:val="Normal"/>
    <w:link w:val="PiedepginaCar"/>
    <w:uiPriority w:val="99"/>
    <w:semiHidden/>
    <w:unhideWhenUsed/>
    <w:rsid w:val="00776F8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776F87"/>
    <w:rPr>
      <w:rFonts w:ascii="Calibri" w:eastAsia="Calibri" w:hAnsi="Calibri" w:cs="Times New Roman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776F8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76F87"/>
    <w:rPr>
      <w:rFonts w:ascii="Tahoma" w:eastAsia="Calibri" w:hAnsi="Tahoma" w:cs="Tahoma"/>
      <w:sz w:val="16"/>
      <w:szCs w:val="16"/>
    </w:rPr>
  </w:style>
  <w:style w:type="character" w:styleId="Hipervnculo">
    <w:name w:val="Hyperlink"/>
    <w:basedOn w:val="Fuentedeprrafopredeter"/>
    <w:uiPriority w:val="99"/>
    <w:unhideWhenUsed/>
    <w:rsid w:val="005B4057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delegadoprotecciondedatos@cofpo.org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288</Words>
  <Characters>1587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 Andrés Iglesias</dc:creator>
  <cp:lastModifiedBy>COFPO</cp:lastModifiedBy>
  <cp:revision>2</cp:revision>
  <dcterms:created xsi:type="dcterms:W3CDTF">2021-05-31T12:15:00Z</dcterms:created>
  <dcterms:modified xsi:type="dcterms:W3CDTF">2021-05-31T12:15:00Z</dcterms:modified>
</cp:coreProperties>
</file>